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746" w:rsidRDefault="00940746" w:rsidP="00F370DB">
      <w:pPr>
        <w:jc w:val="right"/>
      </w:pPr>
      <w:r>
        <w:t>Приложение №</w:t>
      </w:r>
      <w:r w:rsidR="00635A98">
        <w:t>3</w:t>
      </w:r>
    </w:p>
    <w:p w:rsidR="00F370DB" w:rsidRDefault="00F370DB" w:rsidP="00F370DB">
      <w:pPr>
        <w:jc w:val="right"/>
      </w:pPr>
      <w:r w:rsidRPr="00C52F40">
        <w:t xml:space="preserve">к Договору №__________ от «__» _________ </w:t>
      </w:r>
      <w:proofErr w:type="gramStart"/>
      <w:r w:rsidRPr="00C52F40">
        <w:t>201</w:t>
      </w:r>
      <w:r>
        <w:t xml:space="preserve"> </w:t>
      </w:r>
      <w:r w:rsidRPr="00C52F40">
        <w:t xml:space="preserve"> г.</w:t>
      </w:r>
      <w:proofErr w:type="gramEnd"/>
    </w:p>
    <w:p w:rsidR="00F370DB" w:rsidRDefault="00F370DB" w:rsidP="00F370DB">
      <w:pPr>
        <w:jc w:val="right"/>
      </w:pPr>
    </w:p>
    <w:p w:rsidR="00F370DB" w:rsidRDefault="00F370DB" w:rsidP="00F370DB">
      <w:pPr>
        <w:jc w:val="right"/>
      </w:pPr>
    </w:p>
    <w:p w:rsidR="00CD2DAA" w:rsidRDefault="00CD2DAA" w:rsidP="00F370DB">
      <w:pPr>
        <w:suppressAutoHyphens w:val="0"/>
        <w:jc w:val="center"/>
        <w:rPr>
          <w:rFonts w:ascii="Arial" w:hAnsi="Arial" w:cs="Arial"/>
          <w:b/>
          <w:sz w:val="23"/>
          <w:szCs w:val="23"/>
        </w:rPr>
      </w:pPr>
    </w:p>
    <w:p w:rsidR="00F370DB" w:rsidRPr="00BC5117" w:rsidRDefault="00F370DB" w:rsidP="00FF7EE7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BC5117">
        <w:rPr>
          <w:rFonts w:ascii="Arial" w:hAnsi="Arial" w:cs="Arial"/>
          <w:b/>
          <w:sz w:val="24"/>
          <w:szCs w:val="24"/>
          <w:lang w:eastAsia="ru-RU"/>
        </w:rPr>
        <w:t>ШКАЛА ШТРАФНЫХ САНКЦИЙ В ОБЛАСТИ ПБ, ОТ и ОС.</w:t>
      </w:r>
    </w:p>
    <w:tbl>
      <w:tblPr>
        <w:tblStyle w:val="a3"/>
        <w:tblpPr w:leftFromText="180" w:rightFromText="180" w:vertAnchor="page" w:horzAnchor="margin" w:tblpY="3511"/>
        <w:tblW w:w="14879" w:type="dxa"/>
        <w:tblLayout w:type="fixed"/>
        <w:tblLook w:val="04A0" w:firstRow="1" w:lastRow="0" w:firstColumn="1" w:lastColumn="0" w:noHBand="0" w:noVBand="1"/>
      </w:tblPr>
      <w:tblGrid>
        <w:gridCol w:w="578"/>
        <w:gridCol w:w="9056"/>
        <w:gridCol w:w="1843"/>
        <w:gridCol w:w="1701"/>
        <w:gridCol w:w="1701"/>
      </w:tblGrid>
      <w:tr w:rsidR="00BC5117" w:rsidTr="00330CB7">
        <w:trPr>
          <w:trHeight w:val="390"/>
        </w:trPr>
        <w:tc>
          <w:tcPr>
            <w:tcW w:w="578" w:type="dxa"/>
            <w:vMerge w:val="restart"/>
            <w:vAlign w:val="center"/>
          </w:tcPr>
          <w:p w:rsidR="00BC5117" w:rsidRPr="00BC5117" w:rsidRDefault="00BC5117" w:rsidP="00330CB7">
            <w:pPr>
              <w:jc w:val="center"/>
              <w:rPr>
                <w:sz w:val="23"/>
                <w:szCs w:val="23"/>
              </w:rPr>
            </w:pPr>
            <w:r w:rsidRPr="00BC5117">
              <w:rPr>
                <w:sz w:val="23"/>
                <w:szCs w:val="23"/>
              </w:rPr>
              <w:t xml:space="preserve">№ </w:t>
            </w:r>
            <w:proofErr w:type="spellStart"/>
            <w:r w:rsidRPr="00BC5117">
              <w:rPr>
                <w:sz w:val="23"/>
                <w:szCs w:val="23"/>
              </w:rPr>
              <w:t>п.п</w:t>
            </w:r>
            <w:proofErr w:type="spellEnd"/>
            <w:r w:rsidRPr="00BC5117">
              <w:rPr>
                <w:sz w:val="23"/>
                <w:szCs w:val="23"/>
              </w:rPr>
              <w:t>.</w:t>
            </w:r>
          </w:p>
        </w:tc>
        <w:tc>
          <w:tcPr>
            <w:tcW w:w="9056" w:type="dxa"/>
            <w:vMerge w:val="restart"/>
            <w:vAlign w:val="center"/>
          </w:tcPr>
          <w:p w:rsidR="00BC5117" w:rsidRPr="00BC5117" w:rsidRDefault="00BC5117" w:rsidP="00330CB7">
            <w:pPr>
              <w:jc w:val="center"/>
              <w:rPr>
                <w:sz w:val="23"/>
                <w:szCs w:val="23"/>
              </w:rPr>
            </w:pPr>
            <w:r w:rsidRPr="00BC5117">
              <w:rPr>
                <w:sz w:val="23"/>
                <w:szCs w:val="23"/>
              </w:rPr>
              <w:t>Нарушение</w:t>
            </w:r>
          </w:p>
        </w:tc>
        <w:tc>
          <w:tcPr>
            <w:tcW w:w="5245" w:type="dxa"/>
            <w:gridSpan w:val="3"/>
            <w:vAlign w:val="center"/>
          </w:tcPr>
          <w:p w:rsidR="00BC5117" w:rsidRPr="00BC5117" w:rsidRDefault="00BC5117" w:rsidP="00330CB7">
            <w:pPr>
              <w:jc w:val="center"/>
              <w:rPr>
                <w:sz w:val="23"/>
                <w:szCs w:val="23"/>
              </w:rPr>
            </w:pPr>
            <w:r w:rsidRPr="00BC5117">
              <w:rPr>
                <w:sz w:val="23"/>
                <w:szCs w:val="23"/>
              </w:rPr>
              <w:t>Цена договора с учетом НДС, тыс. руб.</w:t>
            </w:r>
          </w:p>
        </w:tc>
      </w:tr>
      <w:tr w:rsidR="00BC5117" w:rsidTr="00330CB7">
        <w:trPr>
          <w:trHeight w:val="540"/>
        </w:trPr>
        <w:tc>
          <w:tcPr>
            <w:tcW w:w="578" w:type="dxa"/>
            <w:vMerge/>
            <w:vAlign w:val="center"/>
          </w:tcPr>
          <w:p w:rsidR="00BC5117" w:rsidRPr="00BC5117" w:rsidRDefault="00BC5117" w:rsidP="00330CB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056" w:type="dxa"/>
            <w:vMerge/>
          </w:tcPr>
          <w:p w:rsidR="00BC5117" w:rsidRPr="00BC5117" w:rsidRDefault="00BC5117" w:rsidP="00BC5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843" w:type="dxa"/>
            <w:vAlign w:val="center"/>
          </w:tcPr>
          <w:p w:rsidR="00BC5117" w:rsidRPr="00BC5117" w:rsidRDefault="00BC5117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≤ 10 000</w:t>
            </w:r>
          </w:p>
        </w:tc>
        <w:tc>
          <w:tcPr>
            <w:tcW w:w="1701" w:type="dxa"/>
            <w:vAlign w:val="center"/>
          </w:tcPr>
          <w:p w:rsidR="00BC5117" w:rsidRPr="00BC5117" w:rsidRDefault="00BC5117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10 000-50 000</w:t>
            </w:r>
          </w:p>
        </w:tc>
        <w:tc>
          <w:tcPr>
            <w:tcW w:w="1701" w:type="dxa"/>
            <w:vAlign w:val="center"/>
          </w:tcPr>
          <w:p w:rsidR="00BC5117" w:rsidRPr="00BC5117" w:rsidRDefault="00BC5117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&gt;50 000</w:t>
            </w:r>
          </w:p>
        </w:tc>
      </w:tr>
      <w:tr w:rsidR="00BC5117" w:rsidTr="00330CB7">
        <w:trPr>
          <w:trHeight w:val="510"/>
        </w:trPr>
        <w:tc>
          <w:tcPr>
            <w:tcW w:w="578" w:type="dxa"/>
            <w:vMerge/>
            <w:vAlign w:val="center"/>
          </w:tcPr>
          <w:p w:rsidR="00BC5117" w:rsidRPr="00BC5117" w:rsidRDefault="00BC5117" w:rsidP="00330CB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056" w:type="dxa"/>
            <w:vMerge/>
          </w:tcPr>
          <w:p w:rsidR="00BC5117" w:rsidRPr="00BC5117" w:rsidRDefault="00BC5117" w:rsidP="00BC5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BC5117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 штрафа, взыскиваемого с Подрядчика за каждое выявленное нарушение (тыс. руб.)</w:t>
            </w:r>
          </w:p>
        </w:tc>
      </w:tr>
      <w:tr w:rsidR="00BC5117" w:rsidTr="00330CB7">
        <w:trPr>
          <w:trHeight w:val="222"/>
        </w:trPr>
        <w:tc>
          <w:tcPr>
            <w:tcW w:w="578" w:type="dxa"/>
            <w:vAlign w:val="center"/>
          </w:tcPr>
          <w:p w:rsidR="00BC5117" w:rsidRPr="00BC5117" w:rsidRDefault="00BC5117" w:rsidP="00330CB7">
            <w:pPr>
              <w:jc w:val="center"/>
              <w:rPr>
                <w:b/>
                <w:sz w:val="23"/>
                <w:szCs w:val="23"/>
              </w:rPr>
            </w:pPr>
            <w:r w:rsidRPr="00BC5117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9056" w:type="dxa"/>
          </w:tcPr>
          <w:p w:rsidR="00BC5117" w:rsidRPr="00BC5117" w:rsidRDefault="00BC5117" w:rsidP="00BC5117">
            <w:pPr>
              <w:jc w:val="center"/>
              <w:rPr>
                <w:b/>
                <w:sz w:val="23"/>
                <w:szCs w:val="23"/>
              </w:rPr>
            </w:pPr>
            <w:r w:rsidRPr="00BC5117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1843" w:type="dxa"/>
          </w:tcPr>
          <w:p w:rsidR="00BC5117" w:rsidRPr="00BC5117" w:rsidRDefault="00BC5117" w:rsidP="00BC5117">
            <w:pPr>
              <w:jc w:val="center"/>
              <w:rPr>
                <w:b/>
                <w:sz w:val="23"/>
                <w:szCs w:val="23"/>
              </w:rPr>
            </w:pPr>
            <w:r w:rsidRPr="00BC5117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:rsidR="00BC5117" w:rsidRPr="00BC5117" w:rsidRDefault="00BC5117" w:rsidP="00BC5117">
            <w:pPr>
              <w:jc w:val="center"/>
              <w:rPr>
                <w:b/>
                <w:sz w:val="23"/>
                <w:szCs w:val="23"/>
              </w:rPr>
            </w:pPr>
            <w:r w:rsidRPr="00BC5117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1701" w:type="dxa"/>
          </w:tcPr>
          <w:p w:rsidR="00BC5117" w:rsidRPr="00BC5117" w:rsidRDefault="00BC5117" w:rsidP="00BC5117">
            <w:pPr>
              <w:jc w:val="center"/>
              <w:rPr>
                <w:b/>
                <w:sz w:val="23"/>
                <w:szCs w:val="23"/>
              </w:rPr>
            </w:pPr>
            <w:r w:rsidRPr="00BC5117">
              <w:rPr>
                <w:b/>
                <w:sz w:val="23"/>
                <w:szCs w:val="23"/>
              </w:rPr>
              <w:t>5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F75A53" w:rsidRPr="00BC5117" w:rsidRDefault="00E7466A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056" w:type="dxa"/>
          </w:tcPr>
          <w:p w:rsidR="00F75A53" w:rsidRPr="00E7466A" w:rsidRDefault="00F75A53" w:rsidP="00FF7EE7">
            <w:pPr>
              <w:jc w:val="both"/>
              <w:rPr>
                <w:sz w:val="23"/>
                <w:szCs w:val="23"/>
              </w:rPr>
            </w:pPr>
            <w:r w:rsidRPr="00E7466A">
              <w:rPr>
                <w:sz w:val="23"/>
                <w:szCs w:val="23"/>
                <w:lang w:eastAsia="ru-RU"/>
              </w:rPr>
              <w:t xml:space="preserve">Механическое повреждение подземных и (или) наземных коммуникаций расположенных на </w:t>
            </w:r>
            <w:r w:rsidR="008072E7">
              <w:rPr>
                <w:sz w:val="23"/>
                <w:szCs w:val="23"/>
                <w:lang w:eastAsia="ru-RU"/>
              </w:rPr>
              <w:t xml:space="preserve">территории Заказчика, </w:t>
            </w:r>
            <w:r w:rsidRPr="00E7466A">
              <w:rPr>
                <w:sz w:val="23"/>
                <w:szCs w:val="23"/>
                <w:lang w:eastAsia="ru-RU"/>
              </w:rPr>
              <w:t>произошедшее по вине Подрядчика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Инцидент/авария/замыкание линий электропередач и других производственных конструкций энергетического оборудования располож</w:t>
            </w:r>
            <w:r w:rsidR="008072E7">
              <w:rPr>
                <w:sz w:val="23"/>
                <w:szCs w:val="23"/>
                <w:lang w:eastAsia="ru-RU"/>
              </w:rPr>
              <w:t xml:space="preserve">енных на территории Заказчика, </w:t>
            </w:r>
            <w:r w:rsidRPr="00E7466A">
              <w:rPr>
                <w:sz w:val="23"/>
                <w:szCs w:val="23"/>
                <w:lang w:eastAsia="ru-RU"/>
              </w:rPr>
              <w:t xml:space="preserve">не приведшие к отключению </w:t>
            </w:r>
            <w:proofErr w:type="spellStart"/>
            <w:r w:rsidRPr="00E7466A">
              <w:rPr>
                <w:sz w:val="23"/>
                <w:szCs w:val="23"/>
                <w:lang w:eastAsia="ru-RU"/>
              </w:rPr>
              <w:t>энергопотребителей</w:t>
            </w:r>
            <w:proofErr w:type="spellEnd"/>
            <w:r w:rsidRPr="00E7466A">
              <w:rPr>
                <w:sz w:val="23"/>
                <w:szCs w:val="23"/>
                <w:lang w:eastAsia="ru-RU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8072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приведшие к отключению </w:t>
            </w:r>
            <w:proofErr w:type="spellStart"/>
            <w:r w:rsidRPr="00E7466A">
              <w:rPr>
                <w:sz w:val="23"/>
                <w:szCs w:val="23"/>
                <w:lang w:eastAsia="ru-RU"/>
              </w:rPr>
              <w:t>энергопотребителей</w:t>
            </w:r>
            <w:proofErr w:type="spellEnd"/>
            <w:r w:rsidRPr="00E7466A">
              <w:rPr>
                <w:sz w:val="23"/>
                <w:szCs w:val="23"/>
                <w:lang w:eastAsia="ru-RU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800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 xml:space="preserve"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</w:t>
            </w:r>
            <w:r w:rsidRPr="00E7466A">
              <w:rPr>
                <w:sz w:val="23"/>
                <w:szCs w:val="23"/>
                <w:lang w:eastAsia="ru-RU"/>
              </w:rPr>
              <w:lastRenderedPageBreak/>
              <w:t>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lastRenderedPageBreak/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Самовольное возобновление</w:t>
            </w:r>
            <w:r w:rsidR="008072E7">
              <w:rPr>
                <w:sz w:val="23"/>
                <w:szCs w:val="23"/>
                <w:lang w:eastAsia="ru-RU"/>
              </w:rPr>
              <w:t xml:space="preserve"> работ, выполнение которых было </w:t>
            </w:r>
            <w:r w:rsidRPr="00E7466A">
              <w:rPr>
                <w:sz w:val="23"/>
                <w:szCs w:val="23"/>
                <w:lang w:eastAsia="ru-RU"/>
              </w:rPr>
              <w:t>приостановлено  представителем  Заказчика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60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 xml:space="preserve">Сокрытие Подрядчиком информации об инцидентах/авариях, несчастных случаях, </w:t>
            </w:r>
            <w:r w:rsidR="008072E7">
              <w:rPr>
                <w:sz w:val="23"/>
                <w:szCs w:val="23"/>
                <w:lang w:eastAsia="ru-RU"/>
              </w:rPr>
              <w:t xml:space="preserve">пожарах и других происшествиях </w:t>
            </w:r>
            <w:r w:rsidRPr="00E7466A">
              <w:rPr>
                <w:sz w:val="23"/>
                <w:szCs w:val="23"/>
                <w:lang w:eastAsia="ru-RU"/>
              </w:rPr>
              <w:t xml:space="preserve">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F75A53" w:rsidRPr="00BC5117" w:rsidRDefault="00E7466A" w:rsidP="00330CB7">
            <w:pPr>
              <w:jc w:val="center"/>
              <w:rPr>
                <w:sz w:val="23"/>
                <w:szCs w:val="23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Неисполнение в установленный срок предписаний Заказчика в области пожарной безопасности, ох</w:t>
            </w:r>
            <w:r w:rsidR="008072E7">
              <w:rPr>
                <w:sz w:val="23"/>
                <w:szCs w:val="23"/>
                <w:lang w:eastAsia="ru-RU"/>
              </w:rPr>
              <w:t xml:space="preserve">раны труда, окружающей среды и </w:t>
            </w:r>
            <w:r w:rsidRPr="00E7466A">
              <w:rPr>
                <w:sz w:val="23"/>
                <w:szCs w:val="23"/>
                <w:lang w:eastAsia="ru-RU"/>
              </w:rPr>
              <w:t xml:space="preserve">промышленной безопасности 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E7466A">
              <w:rPr>
                <w:sz w:val="23"/>
                <w:szCs w:val="23"/>
                <w:lang w:eastAsia="ru-RU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E7466A">
              <w:rPr>
                <w:sz w:val="23"/>
                <w:szCs w:val="23"/>
                <w:lang w:eastAsia="ru-RU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  <w:r w:rsidRPr="00E7466A">
              <w:rPr>
                <w:sz w:val="23"/>
                <w:szCs w:val="23"/>
                <w:lang w:eastAsia="ru-RU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lastRenderedPageBreak/>
              <w:t>Выполнение работ работниками Подрядчика со следующими нарушениями:</w:t>
            </w:r>
            <w:r w:rsidRPr="00E7466A">
              <w:rPr>
                <w:sz w:val="23"/>
                <w:szCs w:val="23"/>
                <w:lang w:eastAsia="ru-RU"/>
              </w:rPr>
              <w:br/>
              <w:t xml:space="preserve">• отсутствие на месте производства работ наряда-допуска или его неправильное </w:t>
            </w:r>
            <w:r w:rsidRPr="00E7466A">
              <w:rPr>
                <w:sz w:val="23"/>
                <w:szCs w:val="23"/>
                <w:lang w:eastAsia="ru-RU"/>
              </w:rPr>
              <w:lastRenderedPageBreak/>
              <w:t>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  <w:r w:rsidRPr="00E7466A">
              <w:rPr>
                <w:sz w:val="23"/>
                <w:szCs w:val="23"/>
                <w:lang w:eastAsia="ru-RU"/>
              </w:rPr>
              <w:br/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  <w:r w:rsidRPr="00E7466A">
              <w:rPr>
                <w:sz w:val="23"/>
                <w:szCs w:val="23"/>
                <w:lang w:eastAsia="ru-RU"/>
              </w:rPr>
              <w:br/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  <w:r w:rsidRPr="00E7466A">
              <w:rPr>
                <w:sz w:val="23"/>
                <w:szCs w:val="23"/>
                <w:lang w:eastAsia="ru-RU"/>
              </w:rPr>
              <w:br/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  <w:r w:rsidRPr="00E7466A">
              <w:rPr>
                <w:sz w:val="23"/>
                <w:szCs w:val="23"/>
                <w:lang w:eastAsia="ru-RU"/>
              </w:rPr>
              <w:br/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  <w:r w:rsidRPr="00E7466A">
              <w:rPr>
                <w:sz w:val="23"/>
                <w:szCs w:val="23"/>
                <w:lang w:eastAsia="ru-RU"/>
              </w:rPr>
              <w:br/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  <w:r w:rsidRPr="00E7466A">
              <w:rPr>
                <w:sz w:val="23"/>
                <w:szCs w:val="23"/>
                <w:lang w:eastAsia="ru-RU"/>
              </w:rPr>
              <w:br/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1843" w:type="dxa"/>
            <w:vAlign w:val="center"/>
          </w:tcPr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701" w:type="dxa"/>
            <w:vAlign w:val="center"/>
          </w:tcPr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E7466A" w:rsidRPr="00E7466A" w:rsidRDefault="00E7466A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</w:p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80</w:t>
            </w:r>
          </w:p>
        </w:tc>
      </w:tr>
      <w:tr w:rsidR="00F75A53" w:rsidTr="00330CB7">
        <w:tc>
          <w:tcPr>
            <w:tcW w:w="578" w:type="dxa"/>
            <w:vAlign w:val="center"/>
          </w:tcPr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Разлив нефти, нефтепродуктов, подтоварной воды, кислоты и иных опасных веществ.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150</w:t>
            </w:r>
          </w:p>
        </w:tc>
      </w:tr>
      <w:tr w:rsidR="00F75A53" w:rsidRPr="00BC5117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 w:rsidRPr="00BC5117">
              <w:rPr>
                <w:sz w:val="23"/>
                <w:szCs w:val="23"/>
              </w:rPr>
              <w:t>21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 xml:space="preserve"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</w:t>
            </w:r>
            <w:r w:rsidRPr="00E7466A">
              <w:rPr>
                <w:sz w:val="23"/>
                <w:szCs w:val="23"/>
                <w:lang w:eastAsia="ru-RU"/>
              </w:rPr>
              <w:lastRenderedPageBreak/>
              <w:t>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lastRenderedPageBreak/>
              <w:t>15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</w:tr>
      <w:tr w:rsidR="00F75A53" w:rsidRPr="00BC5117" w:rsidTr="00330CB7">
        <w:tc>
          <w:tcPr>
            <w:tcW w:w="578" w:type="dxa"/>
            <w:vAlign w:val="center"/>
          </w:tcPr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 w:rsidRPr="00BC5117">
              <w:rPr>
                <w:sz w:val="23"/>
                <w:szCs w:val="23"/>
              </w:rPr>
              <w:t>22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</w:t>
            </w:r>
          </w:p>
        </w:tc>
      </w:tr>
      <w:tr w:rsidR="00F75A53" w:rsidRPr="00BC5117" w:rsidTr="00330CB7">
        <w:tc>
          <w:tcPr>
            <w:tcW w:w="578" w:type="dxa"/>
            <w:vAlign w:val="center"/>
          </w:tcPr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 w:rsidRPr="00BC5117">
              <w:rPr>
                <w:sz w:val="23"/>
                <w:szCs w:val="23"/>
              </w:rPr>
              <w:t>23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 xml:space="preserve">Передвижения гусеничной техники своим ходом по дорогам с </w:t>
            </w:r>
            <w:proofErr w:type="spellStart"/>
            <w:r w:rsidRPr="00E7466A">
              <w:rPr>
                <w:sz w:val="23"/>
                <w:szCs w:val="23"/>
                <w:lang w:eastAsia="ru-RU"/>
              </w:rPr>
              <w:t>асфальто</w:t>
            </w:r>
            <w:proofErr w:type="spellEnd"/>
            <w:r w:rsidRPr="00E7466A">
              <w:rPr>
                <w:sz w:val="23"/>
                <w:szCs w:val="23"/>
                <w:lang w:eastAsia="ru-RU"/>
              </w:rPr>
              <w:t>-бетонным и щебеночно-гравийным покрытием.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300</w:t>
            </w:r>
          </w:p>
        </w:tc>
      </w:tr>
      <w:tr w:rsidR="00F75A53" w:rsidRPr="00BC5117" w:rsidTr="00330CB7">
        <w:tc>
          <w:tcPr>
            <w:tcW w:w="578" w:type="dxa"/>
            <w:vAlign w:val="center"/>
          </w:tcPr>
          <w:p w:rsidR="00E7466A" w:rsidRDefault="00E7466A" w:rsidP="00330CB7">
            <w:pPr>
              <w:jc w:val="center"/>
              <w:rPr>
                <w:sz w:val="23"/>
                <w:szCs w:val="23"/>
              </w:rPr>
            </w:pPr>
          </w:p>
          <w:p w:rsidR="00F75A53" w:rsidRPr="00BC5117" w:rsidRDefault="00F75A53" w:rsidP="00330CB7">
            <w:pPr>
              <w:jc w:val="center"/>
              <w:rPr>
                <w:sz w:val="23"/>
                <w:szCs w:val="23"/>
              </w:rPr>
            </w:pPr>
            <w:r w:rsidRPr="00BC5117">
              <w:rPr>
                <w:sz w:val="23"/>
                <w:szCs w:val="23"/>
              </w:rPr>
              <w:t>24</w:t>
            </w:r>
          </w:p>
        </w:tc>
        <w:tc>
          <w:tcPr>
            <w:tcW w:w="9056" w:type="dxa"/>
            <w:vAlign w:val="center"/>
          </w:tcPr>
          <w:p w:rsidR="00F75A53" w:rsidRPr="00E7466A" w:rsidRDefault="00F75A53" w:rsidP="00FF7EE7">
            <w:pPr>
              <w:suppressAutoHyphens w:val="0"/>
              <w:jc w:val="both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Нарушение работником Подрядчика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1843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701" w:type="dxa"/>
            <w:vAlign w:val="center"/>
          </w:tcPr>
          <w:p w:rsidR="00F75A53" w:rsidRPr="00E7466A" w:rsidRDefault="00F75A53" w:rsidP="00F75A53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E7466A" w:rsidRPr="00E7466A" w:rsidRDefault="00F75A53" w:rsidP="00330CB7">
            <w:pPr>
              <w:suppressAutoHyphens w:val="0"/>
              <w:jc w:val="center"/>
              <w:rPr>
                <w:sz w:val="23"/>
                <w:szCs w:val="23"/>
                <w:lang w:eastAsia="ru-RU"/>
              </w:rPr>
            </w:pPr>
            <w:r w:rsidRPr="00E7466A">
              <w:rPr>
                <w:sz w:val="23"/>
                <w:szCs w:val="23"/>
                <w:lang w:eastAsia="ru-RU"/>
              </w:rPr>
              <w:t>25</w:t>
            </w:r>
          </w:p>
        </w:tc>
      </w:tr>
    </w:tbl>
    <w:p w:rsidR="00C63471" w:rsidRDefault="00C63471" w:rsidP="00071330">
      <w:pPr>
        <w:ind w:firstLine="709"/>
        <w:jc w:val="center"/>
        <w:rPr>
          <w:sz w:val="23"/>
          <w:szCs w:val="23"/>
        </w:rPr>
      </w:pPr>
    </w:p>
    <w:p w:rsidR="00FF7EE7" w:rsidRDefault="00FF7EE7" w:rsidP="00C63471">
      <w:pPr>
        <w:ind w:firstLine="709"/>
        <w:rPr>
          <w:rFonts w:ascii="Arial" w:hAnsi="Arial" w:cs="Arial"/>
          <w:lang w:eastAsia="ru-RU"/>
        </w:rPr>
      </w:pPr>
    </w:p>
    <w:p w:rsidR="00C63471" w:rsidRDefault="00C63471" w:rsidP="00FF7EE7">
      <w:pPr>
        <w:spacing w:before="240"/>
        <w:ind w:firstLine="709"/>
        <w:rPr>
          <w:rFonts w:ascii="Arial" w:hAnsi="Arial" w:cs="Arial"/>
          <w:lang w:eastAsia="ru-RU"/>
        </w:rPr>
      </w:pPr>
      <w:r w:rsidRPr="00B25512">
        <w:rPr>
          <w:rFonts w:ascii="Arial" w:hAnsi="Arial" w:cs="Arial"/>
          <w:lang w:eastAsia="ru-RU"/>
        </w:rPr>
        <w:t>Примечания:</w:t>
      </w:r>
    </w:p>
    <w:p w:rsidR="00C63471" w:rsidRPr="00C63471" w:rsidRDefault="00C63471" w:rsidP="00FF7EE7">
      <w:pPr>
        <w:pStyle w:val="ac"/>
        <w:numPr>
          <w:ilvl w:val="0"/>
          <w:numId w:val="1"/>
        </w:numPr>
        <w:spacing w:before="240"/>
        <w:jc w:val="both"/>
        <w:rPr>
          <w:rFonts w:ascii="Arial" w:hAnsi="Arial" w:cs="Arial"/>
          <w:lang w:eastAsia="ru-RU"/>
        </w:rPr>
      </w:pPr>
      <w:r w:rsidRPr="00C63471">
        <w:rPr>
          <w:rFonts w:ascii="Arial" w:hAnsi="Arial" w:cs="Arial"/>
          <w:lang w:eastAsia="ru-RU"/>
        </w:rPr>
        <w:t>Штраф взыскивается за каждый факт нарушения, если Приложением не предусмотрено иное.</w:t>
      </w:r>
    </w:p>
    <w:p w:rsidR="00C63471" w:rsidRPr="00C63471" w:rsidRDefault="00C63471" w:rsidP="00FF7EE7">
      <w:pPr>
        <w:pStyle w:val="ac"/>
        <w:numPr>
          <w:ilvl w:val="0"/>
          <w:numId w:val="1"/>
        </w:numPr>
        <w:spacing w:before="240" w:line="276" w:lineRule="auto"/>
        <w:jc w:val="both"/>
        <w:rPr>
          <w:rFonts w:ascii="Arial" w:hAnsi="Arial" w:cs="Arial"/>
          <w:lang w:eastAsia="ru-RU"/>
        </w:rPr>
      </w:pPr>
      <w:r w:rsidRPr="00C63471">
        <w:rPr>
          <w:rFonts w:ascii="Arial" w:hAnsi="Arial" w:cs="Arial"/>
          <w:lang w:eastAsia="ru-RU"/>
        </w:rPr>
        <w:t xml:space="preserve">В случае, если установлено нарушение двумя и более работниками Подрядчика, штраф взыскивается по </w:t>
      </w:r>
      <w:r w:rsidR="00FF7EE7">
        <w:rPr>
          <w:rFonts w:ascii="Arial" w:hAnsi="Arial" w:cs="Arial"/>
          <w:lang w:eastAsia="ru-RU"/>
        </w:rPr>
        <w:t xml:space="preserve">факту (один факт соответствует </w:t>
      </w:r>
      <w:r w:rsidRPr="00C63471">
        <w:rPr>
          <w:rFonts w:ascii="Arial" w:hAnsi="Arial" w:cs="Arial"/>
          <w:lang w:eastAsia="ru-RU"/>
        </w:rPr>
        <w:t>нарушению одним работником).</w:t>
      </w:r>
    </w:p>
    <w:p w:rsidR="00C63471" w:rsidRPr="00C63471" w:rsidRDefault="00C63471" w:rsidP="00FF7EE7">
      <w:pPr>
        <w:pStyle w:val="ac"/>
        <w:numPr>
          <w:ilvl w:val="0"/>
          <w:numId w:val="1"/>
        </w:numPr>
        <w:spacing w:before="240" w:line="276" w:lineRule="auto"/>
        <w:jc w:val="both"/>
        <w:rPr>
          <w:rFonts w:ascii="Arial" w:hAnsi="Arial" w:cs="Arial"/>
          <w:lang w:eastAsia="ru-RU"/>
        </w:rPr>
      </w:pPr>
      <w:r w:rsidRPr="00C63471">
        <w:rPr>
          <w:rFonts w:ascii="Arial" w:hAnsi="Arial" w:cs="Arial"/>
          <w:lang w:eastAsia="ru-RU"/>
        </w:rPr>
        <w:t>Штраф взыскивается сверх иных выплат, уплачиваемых в связи с причинением Заказчику убытков.</w:t>
      </w:r>
    </w:p>
    <w:p w:rsidR="00C63471" w:rsidRPr="00C63471" w:rsidRDefault="00C63471" w:rsidP="00FF7EE7">
      <w:pPr>
        <w:pStyle w:val="ac"/>
        <w:numPr>
          <w:ilvl w:val="0"/>
          <w:numId w:val="1"/>
        </w:numPr>
        <w:spacing w:before="240" w:line="276" w:lineRule="auto"/>
        <w:jc w:val="both"/>
        <w:rPr>
          <w:rFonts w:ascii="Arial" w:hAnsi="Arial" w:cs="Arial"/>
          <w:lang w:eastAsia="ru-RU"/>
        </w:rPr>
      </w:pPr>
      <w:r w:rsidRPr="00C63471">
        <w:rPr>
          <w:rFonts w:ascii="Arial" w:hAnsi="Arial" w:cs="Arial"/>
          <w:lang w:eastAsia="ru-RU"/>
        </w:rPr>
        <w:t xml:space="preserve">Подрядчик отвечает за нарушения Субподрядчиков, иных третьих лиц, выполняющих работы на объектах, на территории </w:t>
      </w:r>
      <w:r w:rsidR="007E7694" w:rsidRPr="00C63471">
        <w:rPr>
          <w:rFonts w:ascii="Arial" w:hAnsi="Arial" w:cs="Arial"/>
          <w:lang w:eastAsia="ru-RU"/>
        </w:rPr>
        <w:t>Заказчика, как</w:t>
      </w:r>
      <w:r w:rsidRPr="00C63471">
        <w:rPr>
          <w:rFonts w:ascii="Arial" w:hAnsi="Arial" w:cs="Arial"/>
          <w:lang w:eastAsia="ru-RU"/>
        </w:rPr>
        <w:t xml:space="preserve"> за свои собственные.</w:t>
      </w:r>
    </w:p>
    <w:p w:rsidR="00C63471" w:rsidRPr="00C63471" w:rsidRDefault="00C63471" w:rsidP="00FF7EE7">
      <w:pPr>
        <w:pStyle w:val="ac"/>
        <w:numPr>
          <w:ilvl w:val="0"/>
          <w:numId w:val="1"/>
        </w:numPr>
        <w:spacing w:before="240" w:line="276" w:lineRule="auto"/>
        <w:jc w:val="both"/>
        <w:rPr>
          <w:sz w:val="23"/>
          <w:szCs w:val="23"/>
        </w:rPr>
      </w:pPr>
      <w:r w:rsidRPr="00C63471">
        <w:rPr>
          <w:rFonts w:ascii="Arial" w:hAnsi="Arial" w:cs="Arial"/>
          <w:lang w:eastAsia="ru-RU"/>
        </w:rPr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C63471" w:rsidRDefault="00C63471" w:rsidP="00FF7EE7">
      <w:pPr>
        <w:spacing w:before="240" w:line="276" w:lineRule="auto"/>
        <w:ind w:firstLine="709"/>
        <w:jc w:val="both"/>
        <w:rPr>
          <w:sz w:val="23"/>
          <w:szCs w:val="23"/>
        </w:rPr>
      </w:pPr>
    </w:p>
    <w:p w:rsidR="00C63471" w:rsidRDefault="00C63471" w:rsidP="00071330">
      <w:pPr>
        <w:ind w:firstLine="709"/>
        <w:jc w:val="center"/>
        <w:rPr>
          <w:sz w:val="23"/>
          <w:szCs w:val="23"/>
        </w:rPr>
      </w:pPr>
    </w:p>
    <w:p w:rsidR="00FF7EE7" w:rsidRDefault="00FF7EE7" w:rsidP="00FF7EE7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FF7EE7" w:rsidRDefault="00FF7EE7" w:rsidP="00FF7EE7">
      <w:pPr>
        <w:rPr>
          <w:sz w:val="24"/>
          <w:szCs w:val="24"/>
        </w:rPr>
      </w:pPr>
      <w:r>
        <w:rPr>
          <w:b/>
          <w:sz w:val="24"/>
          <w:szCs w:val="24"/>
        </w:rPr>
        <w:tab/>
        <w:t>ЗАКАЗЧИК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                                                           ПОДРЯДЧИК</w:t>
      </w:r>
    </w:p>
    <w:p w:rsidR="00FF7EE7" w:rsidRDefault="00FF7EE7" w:rsidP="00FF7EE7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Генеральный директор </w:t>
      </w:r>
    </w:p>
    <w:p w:rsidR="00FF7EE7" w:rsidRDefault="00FF7EE7" w:rsidP="00677447">
      <w:pPr>
        <w:tabs>
          <w:tab w:val="left" w:pos="708"/>
          <w:tab w:val="left" w:pos="1416"/>
          <w:tab w:val="left" w:pos="2124"/>
          <w:tab w:val="left" w:pos="2832"/>
          <w:tab w:val="left" w:pos="3810"/>
        </w:tabs>
        <w:rPr>
          <w:sz w:val="24"/>
          <w:szCs w:val="24"/>
        </w:rPr>
      </w:pPr>
      <w:r>
        <w:rPr>
          <w:sz w:val="24"/>
          <w:szCs w:val="24"/>
        </w:rPr>
        <w:tab/>
        <w:t>ОАО «</w:t>
      </w:r>
      <w:proofErr w:type="spellStart"/>
      <w:r>
        <w:rPr>
          <w:sz w:val="24"/>
          <w:szCs w:val="24"/>
        </w:rPr>
        <w:t>Славнефть</w:t>
      </w:r>
      <w:proofErr w:type="spellEnd"/>
      <w:r>
        <w:rPr>
          <w:sz w:val="24"/>
          <w:szCs w:val="24"/>
        </w:rPr>
        <w:t>-ЯНОС»</w:t>
      </w:r>
      <w:r w:rsidR="00677447">
        <w:rPr>
          <w:sz w:val="24"/>
          <w:szCs w:val="24"/>
        </w:rPr>
        <w:tab/>
      </w:r>
    </w:p>
    <w:p w:rsidR="00092363" w:rsidRDefault="00092363" w:rsidP="00677447">
      <w:pPr>
        <w:tabs>
          <w:tab w:val="left" w:pos="708"/>
          <w:tab w:val="left" w:pos="1416"/>
          <w:tab w:val="left" w:pos="2124"/>
          <w:tab w:val="left" w:pos="2832"/>
          <w:tab w:val="left" w:pos="3810"/>
        </w:tabs>
        <w:rPr>
          <w:sz w:val="24"/>
          <w:szCs w:val="24"/>
        </w:rPr>
      </w:pPr>
      <w:bookmarkStart w:id="0" w:name="_GoBack"/>
      <w:bookmarkEnd w:id="0"/>
    </w:p>
    <w:p w:rsidR="00FF7EE7" w:rsidRDefault="00FF7EE7" w:rsidP="00FF7EE7">
      <w:pPr>
        <w:rPr>
          <w:sz w:val="24"/>
          <w:szCs w:val="24"/>
        </w:rPr>
      </w:pPr>
    </w:p>
    <w:p w:rsidR="00FF7EE7" w:rsidRDefault="00FF7EE7" w:rsidP="00FF7EE7">
      <w:pPr>
        <w:rPr>
          <w:sz w:val="24"/>
          <w:szCs w:val="24"/>
        </w:rPr>
      </w:pPr>
      <w:r>
        <w:rPr>
          <w:sz w:val="24"/>
          <w:szCs w:val="24"/>
        </w:rPr>
        <w:tab/>
        <w:t>________________ Н.В. Карпов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                                                  ___________________ </w:t>
      </w:r>
    </w:p>
    <w:p w:rsidR="00FF7EE7" w:rsidRPr="008212CE" w:rsidRDefault="00FF7EE7" w:rsidP="00FF7EE7">
      <w:pPr>
        <w:pStyle w:val="ad"/>
        <w:rPr>
          <w:sz w:val="22"/>
          <w:szCs w:val="22"/>
          <w:lang w:val="ru-RU" w:eastAsia="x-none"/>
        </w:rPr>
      </w:pPr>
      <w:r>
        <w:rPr>
          <w:sz w:val="24"/>
          <w:szCs w:val="24"/>
        </w:rPr>
        <w:tab/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                                                                                          </w:t>
      </w:r>
      <w:r>
        <w:rPr>
          <w:sz w:val="24"/>
          <w:szCs w:val="24"/>
        </w:rPr>
        <w:t>М.</w:t>
      </w:r>
      <w:r>
        <w:rPr>
          <w:sz w:val="24"/>
          <w:szCs w:val="24"/>
          <w:lang w:val="ru-RU"/>
        </w:rPr>
        <w:t>П.</w:t>
      </w:r>
    </w:p>
    <w:p w:rsidR="00C63471" w:rsidRDefault="00C63471" w:rsidP="00FF7EE7">
      <w:pPr>
        <w:ind w:firstLine="709"/>
        <w:rPr>
          <w:sz w:val="23"/>
          <w:szCs w:val="23"/>
        </w:rPr>
      </w:pPr>
    </w:p>
    <w:p w:rsidR="00C63471" w:rsidRDefault="00C63471" w:rsidP="00071330">
      <w:pPr>
        <w:ind w:firstLine="709"/>
        <w:jc w:val="center"/>
        <w:rPr>
          <w:sz w:val="23"/>
          <w:szCs w:val="23"/>
        </w:rPr>
      </w:pPr>
    </w:p>
    <w:p w:rsidR="00C63471" w:rsidRDefault="00C63471" w:rsidP="00071330">
      <w:pPr>
        <w:ind w:firstLine="709"/>
        <w:jc w:val="center"/>
        <w:rPr>
          <w:sz w:val="23"/>
          <w:szCs w:val="23"/>
        </w:rPr>
      </w:pPr>
    </w:p>
    <w:p w:rsidR="00C63471" w:rsidRPr="00BC5117" w:rsidRDefault="00C63471" w:rsidP="00071330">
      <w:pPr>
        <w:ind w:firstLine="709"/>
        <w:jc w:val="center"/>
        <w:rPr>
          <w:sz w:val="23"/>
          <w:szCs w:val="23"/>
        </w:rPr>
      </w:pPr>
    </w:p>
    <w:sectPr w:rsidR="00C63471" w:rsidRPr="00BC5117" w:rsidSect="00E7466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55568"/>
    <w:multiLevelType w:val="hybridMultilevel"/>
    <w:tmpl w:val="1C4A9D68"/>
    <w:lvl w:ilvl="0" w:tplc="ED8CC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DB"/>
    <w:rsid w:val="00071330"/>
    <w:rsid w:val="00092363"/>
    <w:rsid w:val="00193892"/>
    <w:rsid w:val="00241994"/>
    <w:rsid w:val="00330CB7"/>
    <w:rsid w:val="003E519B"/>
    <w:rsid w:val="00635A98"/>
    <w:rsid w:val="00677447"/>
    <w:rsid w:val="00773148"/>
    <w:rsid w:val="007E7694"/>
    <w:rsid w:val="008072E7"/>
    <w:rsid w:val="00922AC6"/>
    <w:rsid w:val="00940746"/>
    <w:rsid w:val="009843EA"/>
    <w:rsid w:val="009D0DE0"/>
    <w:rsid w:val="00BC5117"/>
    <w:rsid w:val="00C63471"/>
    <w:rsid w:val="00CD2DAA"/>
    <w:rsid w:val="00E7466A"/>
    <w:rsid w:val="00F370DB"/>
    <w:rsid w:val="00F75A5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C402"/>
  <w15:chartTrackingRefBased/>
  <w15:docId w15:val="{D708F51F-65DF-44A3-BA57-F3428B04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0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30CB7"/>
    <w:rPr>
      <w:color w:val="808080"/>
    </w:rPr>
  </w:style>
  <w:style w:type="character" w:styleId="a5">
    <w:name w:val="annotation reference"/>
    <w:basedOn w:val="a0"/>
    <w:uiPriority w:val="99"/>
    <w:semiHidden/>
    <w:unhideWhenUsed/>
    <w:rsid w:val="00C634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63471"/>
  </w:style>
  <w:style w:type="character" w:customStyle="1" w:styleId="a7">
    <w:name w:val="Текст примечания Знак"/>
    <w:basedOn w:val="a0"/>
    <w:link w:val="a6"/>
    <w:uiPriority w:val="99"/>
    <w:semiHidden/>
    <w:rsid w:val="00C6347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634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6347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C634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3471"/>
    <w:rPr>
      <w:rFonts w:ascii="Segoe UI" w:eastAsia="Times New Roman" w:hAnsi="Segoe UI" w:cs="Segoe UI"/>
      <w:sz w:val="18"/>
      <w:szCs w:val="18"/>
      <w:lang w:eastAsia="zh-CN"/>
    </w:rPr>
  </w:style>
  <w:style w:type="paragraph" w:styleId="ac">
    <w:name w:val="List Paragraph"/>
    <w:basedOn w:val="a"/>
    <w:uiPriority w:val="34"/>
    <w:qFormat/>
    <w:rsid w:val="00C63471"/>
    <w:pPr>
      <w:ind w:left="720"/>
      <w:contextualSpacing/>
    </w:pPr>
  </w:style>
  <w:style w:type="paragraph" w:styleId="ad">
    <w:name w:val="Body Text"/>
    <w:basedOn w:val="a"/>
    <w:link w:val="ae"/>
    <w:rsid w:val="00FF7EE7"/>
    <w:rPr>
      <w:b/>
      <w:sz w:val="28"/>
      <w:lang w:val="x-none"/>
    </w:rPr>
  </w:style>
  <w:style w:type="character" w:customStyle="1" w:styleId="ae">
    <w:name w:val="Основной текст Знак"/>
    <w:basedOn w:val="a0"/>
    <w:link w:val="ad"/>
    <w:rsid w:val="00FF7EE7"/>
    <w:rPr>
      <w:rFonts w:ascii="Times New Roman" w:eastAsia="Times New Roman" w:hAnsi="Times New Roman" w:cs="Times New Roman"/>
      <w:b/>
      <w:sz w:val="28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584A9-8873-47C6-AEF9-FEBB4298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Бахвалов Вячеслав Львович</dc:creator>
  <cp:keywords/>
  <dc:description/>
  <cp:lastModifiedBy>BedarevVA</cp:lastModifiedBy>
  <cp:revision>10</cp:revision>
  <cp:lastPrinted>2018-05-30T14:35:00Z</cp:lastPrinted>
  <dcterms:created xsi:type="dcterms:W3CDTF">2017-10-19T07:06:00Z</dcterms:created>
  <dcterms:modified xsi:type="dcterms:W3CDTF">2018-05-30T14:35:00Z</dcterms:modified>
</cp:coreProperties>
</file>